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7910" w:rsidRPr="00743DD2" w:rsidRDefault="00D96B10" w:rsidP="00743DD2">
      <w:pPr>
        <w:jc w:val="center"/>
        <w:rPr>
          <w:b/>
          <w:bCs/>
          <w:sz w:val="28"/>
          <w:szCs w:val="28"/>
        </w:rPr>
      </w:pPr>
      <w:r w:rsidRPr="00743DD2">
        <w:rPr>
          <w:b/>
          <w:bCs/>
          <w:sz w:val="28"/>
          <w:szCs w:val="28"/>
        </w:rPr>
        <w:t>Réunion du lundi 26 janvier 2026 – préparation événement Doléances</w:t>
      </w:r>
    </w:p>
    <w:p w:rsidR="00D96B10" w:rsidRDefault="00D96B10">
      <w:r>
        <w:t>Présents : François, Marie, Sylvie D., Gigi, Michèle, Koko, Roland, Pascal, Sylvie</w:t>
      </w:r>
      <w:r w:rsidR="0078630C">
        <w:t xml:space="preserve"> T.</w:t>
      </w:r>
      <w:r>
        <w:t>, Maud</w:t>
      </w:r>
    </w:p>
    <w:p w:rsidR="00D96B10" w:rsidRDefault="00D96B10">
      <w:r>
        <w:t>Absents excusés : Christine, Jacques, Kako et Chantal</w:t>
      </w:r>
    </w:p>
    <w:p w:rsidR="00D96B10" w:rsidRDefault="00D96B10">
      <w:pPr>
        <w:rPr>
          <w:b/>
          <w:bCs/>
        </w:rPr>
      </w:pPr>
      <w:r>
        <w:rPr>
          <w:b/>
          <w:bCs/>
        </w:rPr>
        <w:t>Discussion autour de la buvette</w:t>
      </w:r>
    </w:p>
    <w:p w:rsidR="00D96B10" w:rsidRDefault="00D96B10">
      <w:r>
        <w:t>On reste sur 1€ la boisson, le bénéfice devrait nous permettre de rentrer dans nos frais.</w:t>
      </w:r>
    </w:p>
    <w:p w:rsidR="00D96B10" w:rsidRDefault="00D96B10">
      <w:r>
        <w:t>Nous laisserons à disposition des boissons gratuites tout l’après-midi. Maud apportera des grands thermos avec café/thé. Roland apportera un grand jerricane d’eau.</w:t>
      </w:r>
    </w:p>
    <w:p w:rsidR="00D96B10" w:rsidRDefault="00D96B10">
      <w:r>
        <w:t xml:space="preserve">Pour la buvette, chacun apporte 2 trucs salés. Michèle apportera des serviettes en papier, des petites cuillères et 67 verres + verres en carton pour la mise à disposition de boissons dans l’après-midi. Gigi et moi apporteront les 123 verres que </w:t>
      </w:r>
      <w:proofErr w:type="spellStart"/>
      <w:r>
        <w:t>Quicury</w:t>
      </w:r>
      <w:proofErr w:type="spellEnd"/>
      <w:r>
        <w:t xml:space="preserve"> nous a prêtés. Marie apportera du sucre, ainsi que Sylvie D., qui apportera également des sacs poubelle.</w:t>
      </w:r>
    </w:p>
    <w:p w:rsidR="00D96B10" w:rsidRDefault="00D96B10">
      <w:r>
        <w:t>Des cartes de visite ainsi que des bulletins d’adhésion seront à disposition à l’entrée ainsi qu’une fiche pour ceux qui veulent nous suivre</w:t>
      </w:r>
      <w:r w:rsidR="00572A0A">
        <w:t xml:space="preserve">, si des gens intéressés, </w:t>
      </w:r>
      <w:r w:rsidR="00110665">
        <w:t xml:space="preserve">à intégrer dans la </w:t>
      </w:r>
      <w:proofErr w:type="spellStart"/>
      <w:r w:rsidR="00110665">
        <w:t>Framaliste</w:t>
      </w:r>
      <w:proofErr w:type="spellEnd"/>
      <w:r w:rsidR="00572A0A">
        <w:t xml:space="preserve"> (Brigitte)</w:t>
      </w:r>
      <w:r>
        <w:t>.</w:t>
      </w:r>
    </w:p>
    <w:p w:rsidR="00D96B10" w:rsidRDefault="00D96B10">
      <w:pPr>
        <w:rPr>
          <w:b/>
          <w:bCs/>
        </w:rPr>
      </w:pPr>
      <w:r>
        <w:rPr>
          <w:b/>
          <w:bCs/>
        </w:rPr>
        <w:t>Déroulé du programme</w:t>
      </w:r>
    </w:p>
    <w:p w:rsidR="00D96B10" w:rsidRDefault="00141DDB">
      <w:r>
        <w:t>Il faudrait que certains d’entre nous accueille</w:t>
      </w:r>
      <w:r w:rsidR="00C84A92">
        <w:t>nt</w:t>
      </w:r>
      <w:r>
        <w:t xml:space="preserve"> les personnes qui arrivent pour leur expliquer la configuration de la salle (</w:t>
      </w:r>
      <w:proofErr w:type="gramStart"/>
      <w:r>
        <w:t>projection extraits</w:t>
      </w:r>
      <w:proofErr w:type="gramEnd"/>
      <w:r>
        <w:t xml:space="preserve"> de film, cahier de doléances…).</w:t>
      </w:r>
    </w:p>
    <w:p w:rsidR="00141DDB" w:rsidRDefault="00141DDB">
      <w:r>
        <w:t>14h20 présentation de AIIM par Pascal</w:t>
      </w:r>
    </w:p>
    <w:p w:rsidR="00141DDB" w:rsidRDefault="00141DDB">
      <w:r>
        <w:t>14h30 Exposé François, environ 40 mn, présentation par vallée et par thématique, à exposer en A3, ainsi que la rétrospective du travail fait sur les Cahiers de Doléances.</w:t>
      </w:r>
    </w:p>
    <w:p w:rsidR="00141DDB" w:rsidRDefault="00141DDB">
      <w:r>
        <w:t xml:space="preserve">14h50 Jimmy du Collectif des Sans Voix, environ 10 mn </w:t>
      </w:r>
    </w:p>
    <w:p w:rsidR="00141DDB" w:rsidRDefault="00141DDB">
      <w:r>
        <w:t xml:space="preserve">15h Fabrice </w:t>
      </w:r>
      <w:proofErr w:type="spellStart"/>
      <w:r>
        <w:t>Dalongeville</w:t>
      </w:r>
      <w:proofErr w:type="spellEnd"/>
      <w:r>
        <w:t xml:space="preserve"> qui introduira ce qu’il développera plus tard.</w:t>
      </w:r>
    </w:p>
    <w:p w:rsidR="0066586C" w:rsidRDefault="0066586C">
      <w:r>
        <w:t>Questions/réponses</w:t>
      </w:r>
    </w:p>
    <w:p w:rsidR="0066586C" w:rsidRDefault="0066586C">
      <w:r>
        <w:t xml:space="preserve">15h30 Débat sur la démocratie locale participative qui pourrait être présenté par Fabrice </w:t>
      </w:r>
      <w:proofErr w:type="spellStart"/>
      <w:r>
        <w:t>Dalongeville</w:t>
      </w:r>
      <w:proofErr w:type="spellEnd"/>
      <w:r>
        <w:t>.</w:t>
      </w:r>
    </w:p>
    <w:p w:rsidR="0066586C" w:rsidRDefault="0066586C">
      <w:r>
        <w:t>16h Spectacle du Collectif X sur les Doléances nationales suivi de Doléances locales déclamées par des acteurs et volontaires (environ 15 mn) 11 portraits significatifs seront présentés.</w:t>
      </w:r>
    </w:p>
    <w:p w:rsidR="0066586C" w:rsidRDefault="0066586C">
      <w:r>
        <w:t xml:space="preserve">17h </w:t>
      </w:r>
      <w:r w:rsidR="00C84A92">
        <w:t xml:space="preserve">Fabrice </w:t>
      </w:r>
      <w:proofErr w:type="spellStart"/>
      <w:r>
        <w:t>Dalongeville</w:t>
      </w:r>
      <w:proofErr w:type="spellEnd"/>
      <w:r>
        <w:t xml:space="preserve"> présentera les États Généraux Communaux et introduira des questions pour le débat (environ 20 mn)</w:t>
      </w:r>
    </w:p>
    <w:p w:rsidR="0066586C" w:rsidRDefault="0066586C">
      <w:r>
        <w:t>17h20 débat</w:t>
      </w:r>
    </w:p>
    <w:p w:rsidR="00FB2D61" w:rsidRDefault="00FB2D61"/>
    <w:p w:rsidR="00FB2D61" w:rsidRPr="00FB2D61" w:rsidRDefault="00FB2D61">
      <w:pPr>
        <w:rPr>
          <w:b/>
          <w:bCs/>
        </w:rPr>
      </w:pPr>
      <w:r>
        <w:rPr>
          <w:b/>
          <w:bCs/>
        </w:rPr>
        <w:lastRenderedPageBreak/>
        <w:t>Dans le désordre, au fil des discussions :</w:t>
      </w:r>
    </w:p>
    <w:p w:rsidR="0066586C" w:rsidRDefault="0066586C">
      <w:r>
        <w:t>Sylvie T. a lu le « manifeste » d’un maire, qui a été élu, dans une commune de 180 habitants dans la Meuse</w:t>
      </w:r>
      <w:r w:rsidR="009725DF">
        <w:t xml:space="preserve"> en 2020</w:t>
      </w:r>
      <w:r>
        <w:t xml:space="preserve"> (nous ne sommes pas obligés de préciser le nombre d’habitants lors du débat) mettant en œuvre la démocratie participative, à la suite duquel </w:t>
      </w:r>
      <w:r w:rsidR="00806682">
        <w:t>sa liste et lui-même ont été élus.</w:t>
      </w:r>
      <w:r w:rsidR="00B720B3">
        <w:t xml:space="preserve"> Il se représente.</w:t>
      </w:r>
    </w:p>
    <w:p w:rsidR="00806682" w:rsidRDefault="00806682">
      <w:r>
        <w:t>Pascal a contacté le Progrès, le Pays, AVR et le Patriote Beaujolais pour informer de notre événement.</w:t>
      </w:r>
    </w:p>
    <w:p w:rsidR="00587C5B" w:rsidRDefault="00587C5B">
      <w:r>
        <w:t xml:space="preserve">François et Marie sont allés aux Archives Départementales du Rhône et ils ont photocopié les couvertures des Cahiers de Doléances (environ une soixantaine). Il serait judicieux de mettre une feuille pour chacune des communes qui n’en ont pas ouvert, en indiquant que précisément ils n’ont ouvert aucun cahier (Bully, Saint </w:t>
      </w:r>
      <w:proofErr w:type="spellStart"/>
      <w:r>
        <w:t>Forgeux</w:t>
      </w:r>
      <w:proofErr w:type="spellEnd"/>
      <w:r>
        <w:t>…</w:t>
      </w:r>
      <w:r w:rsidR="00CC4B11">
        <w:t>)</w:t>
      </w:r>
      <w:r w:rsidR="00C80D4F">
        <w:t>.</w:t>
      </w:r>
    </w:p>
    <w:p w:rsidR="00587C5B" w:rsidRDefault="00587C5B">
      <w:r>
        <w:t>Gigi apportera des grands cartons pour qu’on les mette derrière le spectacle du Collectif X</w:t>
      </w:r>
      <w:r w:rsidR="00C80D4F">
        <w:t xml:space="preserve"> </w:t>
      </w:r>
      <w:r>
        <w:t>pendant le spectacle.</w:t>
      </w:r>
    </w:p>
    <w:p w:rsidR="00587C5B" w:rsidRDefault="00587C5B">
      <w:r>
        <w:t>Rappel des diverses fournitures à apporter.</w:t>
      </w:r>
    </w:p>
    <w:p w:rsidR="00587C5B" w:rsidRDefault="00EE5E41">
      <w:pPr>
        <w:rPr>
          <w:b/>
          <w:bCs/>
        </w:rPr>
      </w:pPr>
      <w:r>
        <w:rPr>
          <w:b/>
          <w:bCs/>
        </w:rPr>
        <w:t>Vendredi</w:t>
      </w:r>
    </w:p>
    <w:p w:rsidR="00EE5E41" w:rsidRDefault="00EE5E41">
      <w:r>
        <w:t>État des lieux à 14h30 par Pascal et la mairie.</w:t>
      </w:r>
    </w:p>
    <w:p w:rsidR="00EE5E41" w:rsidRDefault="00EE5E41">
      <w:r>
        <w:t>15h Ceux qui le peuvent seront sur place pour préparer l’événement.</w:t>
      </w:r>
    </w:p>
    <w:p w:rsidR="00EE5E41" w:rsidRDefault="00EE5E41">
      <w:r>
        <w:t>Disposition de la salle</w:t>
      </w:r>
    </w:p>
    <w:p w:rsidR="00EE5E41" w:rsidRDefault="00EE5E41">
      <w:r>
        <w:t>Affichage des contributions de Doléances (murs, vitres, ou accrochées avec des épingles à linge sur des ficelles).</w:t>
      </w:r>
    </w:p>
    <w:p w:rsidR="00EE5E41" w:rsidRDefault="00EE5E41">
      <w:r>
        <w:t>Faire des panneaux « Doléances » pour flécher la salle</w:t>
      </w:r>
      <w:r w:rsidR="00CE39AA">
        <w:t>, et indiquer les places de parking.</w:t>
      </w:r>
    </w:p>
    <w:p w:rsidR="00EE5E41" w:rsidRDefault="00EE5E41">
      <w:r>
        <w:t>Chapeau sur place pour le Collectif X et AIIM</w:t>
      </w:r>
      <w:r w:rsidR="004D7FD1">
        <w:t>, à se répartir après l’événement.</w:t>
      </w:r>
    </w:p>
    <w:p w:rsidR="00EE5E41" w:rsidRDefault="00EE5E41">
      <w:r>
        <w:t>Caisse apportée par Koko (le fonds de caisse est assuré par Kako).</w:t>
      </w:r>
    </w:p>
    <w:p w:rsidR="00EE5E41" w:rsidRDefault="00EE5E41">
      <w:pPr>
        <w:rPr>
          <w:b/>
          <w:bCs/>
        </w:rPr>
      </w:pPr>
      <w:r>
        <w:rPr>
          <w:b/>
          <w:bCs/>
        </w:rPr>
        <w:t>Samedi midi</w:t>
      </w:r>
    </w:p>
    <w:p w:rsidR="00EE5E41" w:rsidRDefault="00EE5E41">
      <w:r>
        <w:t>Chacun apporte son sandwich. On achètera pizza et salades pour le Collectif X.</w:t>
      </w:r>
    </w:p>
    <w:p w:rsidR="00EE5E41" w:rsidRPr="00EE5E41" w:rsidRDefault="00EE5E41">
      <w:pPr>
        <w:rPr>
          <w:b/>
          <w:bCs/>
        </w:rPr>
      </w:pPr>
      <w:r>
        <w:rPr>
          <w:b/>
          <w:bCs/>
        </w:rPr>
        <w:t>Question non abordée… qui filme ?</w:t>
      </w:r>
    </w:p>
    <w:p w:rsidR="00806682" w:rsidRPr="00D96B10" w:rsidRDefault="00806682"/>
    <w:sectPr w:rsidR="00806682" w:rsidRPr="00D96B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B10"/>
    <w:rsid w:val="00110665"/>
    <w:rsid w:val="00141DDB"/>
    <w:rsid w:val="00297314"/>
    <w:rsid w:val="003176C7"/>
    <w:rsid w:val="004D7FD1"/>
    <w:rsid w:val="004F6A4F"/>
    <w:rsid w:val="00572A0A"/>
    <w:rsid w:val="00581D29"/>
    <w:rsid w:val="00587C5B"/>
    <w:rsid w:val="0066586C"/>
    <w:rsid w:val="00743DD2"/>
    <w:rsid w:val="00777910"/>
    <w:rsid w:val="0078630C"/>
    <w:rsid w:val="00806682"/>
    <w:rsid w:val="009725DF"/>
    <w:rsid w:val="00A23408"/>
    <w:rsid w:val="00B720B3"/>
    <w:rsid w:val="00C3098B"/>
    <w:rsid w:val="00C80D4F"/>
    <w:rsid w:val="00C84A92"/>
    <w:rsid w:val="00CC4B11"/>
    <w:rsid w:val="00CE39AA"/>
    <w:rsid w:val="00D96B10"/>
    <w:rsid w:val="00EE5E41"/>
    <w:rsid w:val="00FB2D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C494B20"/>
  <w15:chartTrackingRefBased/>
  <w15:docId w15:val="{34CA5448-E911-A948-BC49-247958ECD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96B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D96B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D96B10"/>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D96B10"/>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D96B10"/>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D96B1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96B1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96B1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96B1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96B10"/>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D96B10"/>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D96B10"/>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D96B10"/>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D96B10"/>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D96B1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96B1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96B1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96B10"/>
    <w:rPr>
      <w:rFonts w:eastAsiaTheme="majorEastAsia" w:cstheme="majorBidi"/>
      <w:color w:val="272727" w:themeColor="text1" w:themeTint="D8"/>
    </w:rPr>
  </w:style>
  <w:style w:type="paragraph" w:styleId="Titre">
    <w:name w:val="Title"/>
    <w:basedOn w:val="Normal"/>
    <w:next w:val="Normal"/>
    <w:link w:val="TitreCar"/>
    <w:uiPriority w:val="10"/>
    <w:qFormat/>
    <w:rsid w:val="00D96B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96B1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96B1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96B1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96B10"/>
    <w:pPr>
      <w:spacing w:before="160"/>
      <w:jc w:val="center"/>
    </w:pPr>
    <w:rPr>
      <w:i/>
      <w:iCs/>
      <w:color w:val="404040" w:themeColor="text1" w:themeTint="BF"/>
    </w:rPr>
  </w:style>
  <w:style w:type="character" w:customStyle="1" w:styleId="CitationCar">
    <w:name w:val="Citation Car"/>
    <w:basedOn w:val="Policepardfaut"/>
    <w:link w:val="Citation"/>
    <w:uiPriority w:val="29"/>
    <w:rsid w:val="00D96B10"/>
    <w:rPr>
      <w:i/>
      <w:iCs/>
      <w:color w:val="404040" w:themeColor="text1" w:themeTint="BF"/>
    </w:rPr>
  </w:style>
  <w:style w:type="paragraph" w:styleId="Paragraphedeliste">
    <w:name w:val="List Paragraph"/>
    <w:basedOn w:val="Normal"/>
    <w:uiPriority w:val="34"/>
    <w:qFormat/>
    <w:rsid w:val="00D96B10"/>
    <w:pPr>
      <w:ind w:left="720"/>
      <w:contextualSpacing/>
    </w:pPr>
  </w:style>
  <w:style w:type="character" w:styleId="Accentuationintense">
    <w:name w:val="Intense Emphasis"/>
    <w:basedOn w:val="Policepardfaut"/>
    <w:uiPriority w:val="21"/>
    <w:qFormat/>
    <w:rsid w:val="00D96B10"/>
    <w:rPr>
      <w:i/>
      <w:iCs/>
      <w:color w:val="2F5496" w:themeColor="accent1" w:themeShade="BF"/>
    </w:rPr>
  </w:style>
  <w:style w:type="paragraph" w:styleId="Citationintense">
    <w:name w:val="Intense Quote"/>
    <w:basedOn w:val="Normal"/>
    <w:next w:val="Normal"/>
    <w:link w:val="CitationintenseCar"/>
    <w:uiPriority w:val="30"/>
    <w:qFormat/>
    <w:rsid w:val="00D96B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D96B10"/>
    <w:rPr>
      <w:i/>
      <w:iCs/>
      <w:color w:val="2F5496" w:themeColor="accent1" w:themeShade="BF"/>
    </w:rPr>
  </w:style>
  <w:style w:type="character" w:styleId="Rfrenceintense">
    <w:name w:val="Intense Reference"/>
    <w:basedOn w:val="Policepardfaut"/>
    <w:uiPriority w:val="32"/>
    <w:qFormat/>
    <w:rsid w:val="00D96B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557</Words>
  <Characters>3066</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PERRIER Brigitte</dc:creator>
  <cp:keywords/>
  <dc:description/>
  <cp:lastModifiedBy>PERRIER Brigitte</cp:lastModifiedBy>
  <cp:revision>18</cp:revision>
  <dcterms:created xsi:type="dcterms:W3CDTF">2026-01-26T19:51:00Z</dcterms:created>
  <dcterms:modified xsi:type="dcterms:W3CDTF">2026-01-26T20:31:00Z</dcterms:modified>
</cp:coreProperties>
</file>